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CA" w:rsidRPr="00C649E3" w:rsidRDefault="00F459CA" w:rsidP="00F459CA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активно используют оборудование Центра в сетевом взаимодействии: демонстрация видеофильмов, </w:t>
      </w:r>
      <w:proofErr w:type="spellStart"/>
      <w:r w:rsidRPr="00C6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видеоуроков</w:t>
      </w:r>
      <w:proofErr w:type="spellEnd"/>
      <w:r w:rsidRPr="00C6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проводят практические занятия по обучению навыкам оказания первой помощи пострадавшим на современных тренажерах.</w:t>
      </w:r>
    </w:p>
    <w:p w:rsidR="00F459CA" w:rsidRPr="00C649E3" w:rsidRDefault="00F459CA" w:rsidP="00F459CA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Изменилась содержательная сторона предметной области «Технология», в которой школьники осваивают навыки программирования, 3D-печати, 3D-моделирования, разработки виртуальной реальности, управления </w:t>
      </w:r>
      <w:proofErr w:type="spellStart"/>
      <w:r w:rsidRPr="00C6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квадрокоптером</w:t>
      </w:r>
      <w:proofErr w:type="spellEnd"/>
      <w:r w:rsidRPr="00C6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59CA" w:rsidRPr="00C649E3" w:rsidRDefault="00F459CA" w:rsidP="00F459CA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 программе обучения предмету «ОБЖ» в классе проходят практические занятия. Это безопасность во время пребывания в различных средах, первая помощь, основы комплексной безопасности населения.</w:t>
      </w:r>
    </w:p>
    <w:p w:rsidR="00F459CA" w:rsidRPr="00C649E3" w:rsidRDefault="00F459CA" w:rsidP="00F459CA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В рамках предметной области «Информатика»  у школьников развиваются  навыки 21 века в IT-обучении, основы работы с облачными сервисами хранения и редактирования файлах в информационных системах, размещенных в сети интернет, визуальная среда программирования и его базовые конструкции. Во время 3D моделирования происходит формирование компетенций в 3D-технологии. Это позволяет значительно расширить возможности образовательного процесса и сделать его более эффективным и визуально-объемным. В будущем полученные знания особенно пригодятся тем ребятам, которые планируют учиться по специальностям технической направленности. </w:t>
      </w:r>
    </w:p>
    <w:p w:rsidR="00F459CA" w:rsidRPr="00C649E3" w:rsidRDefault="00F459CA" w:rsidP="00F459CA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 проектной деятельности педагоги организует получение </w:t>
      </w:r>
      <w:proofErr w:type="gramStart"/>
      <w:r w:rsidRPr="00C6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6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опыта самостоятельной исследовательской и проектной деятельности, формирование личной ответственности за образовательный результат.</w:t>
      </w:r>
    </w:p>
    <w:p w:rsidR="00F459CA" w:rsidRPr="00C649E3" w:rsidRDefault="00F459CA" w:rsidP="00F459CA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Начальное программирование с помощью программы</w:t>
      </w:r>
      <w:r w:rsidRPr="00C64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 </w:t>
      </w:r>
      <w:proofErr w:type="spellStart"/>
      <w:r w:rsidRPr="00C64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Scratch</w:t>
      </w:r>
      <w:proofErr w:type="spellEnd"/>
      <w:r w:rsidRPr="00C64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  </w:t>
      </w:r>
      <w:r w:rsidRPr="00C6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уже с детьми начальной школы. Это среда программирования, которая позволяет создавать анимированные истории, мультфильмы, </w:t>
      </w:r>
      <w:proofErr w:type="spellStart"/>
      <w:r w:rsidRPr="00C6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квесты</w:t>
      </w:r>
      <w:proofErr w:type="spellEnd"/>
      <w:r w:rsidRPr="00C6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интерактивные презентации.</w:t>
      </w:r>
    </w:p>
    <w:p w:rsidR="00F459CA" w:rsidRPr="00C649E3" w:rsidRDefault="00F459CA" w:rsidP="00F459CA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9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 занятиях  шахматного кружка дети знакомятся и усваивают правила игры, как ходит та или иная фигура, названия и их расположение на шахматном поле, основные термины (шах, мат, пат, рокировка и др.). Для этого педагог использует различные формы и виды организации работы (практические занятия через игровую деятельность, </w:t>
      </w:r>
      <w:proofErr w:type="gramStart"/>
      <w:r w:rsidRPr="00C649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современных</w:t>
      </w:r>
      <w:proofErr w:type="gramEnd"/>
      <w:r w:rsidRPr="00C649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технологии). Занятия в кружке увлекли и заинтересовали ребят, так как шахматы </w:t>
      </w:r>
      <w:proofErr w:type="gramStart"/>
      <w:r w:rsidRPr="00C649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-э</w:t>
      </w:r>
      <w:proofErr w:type="gramEnd"/>
      <w:r w:rsidRPr="00C649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 в первую очередь игра, а дети любят играть. Даже во время дистанционного обучения проводились соревнования по шахматам, где принимало участие 22 человека.</w:t>
      </w:r>
    </w:p>
    <w:p w:rsidR="00F459CA" w:rsidRPr="00C649E3" w:rsidRDefault="00F459CA" w:rsidP="00F459CA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9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Для различной съемки фото и видео мы используем фотоаппарат и </w:t>
      </w:r>
      <w:proofErr w:type="spellStart"/>
      <w:r w:rsidRPr="00C649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квадрокоптеры</w:t>
      </w:r>
      <w:proofErr w:type="spellEnd"/>
      <w:r w:rsidRPr="00C649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Запуск маленьких </w:t>
      </w:r>
      <w:proofErr w:type="spellStart"/>
      <w:r w:rsidRPr="00C649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квадрокоптеров</w:t>
      </w:r>
      <w:proofErr w:type="spellEnd"/>
      <w:r w:rsidRPr="00C649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осуществляется в школе</w:t>
      </w:r>
    </w:p>
    <w:p w:rsidR="00F459CA" w:rsidRPr="00C649E3" w:rsidRDefault="00F459CA" w:rsidP="00F459C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9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459CA" w:rsidRPr="00C649E3" w:rsidRDefault="00F459CA" w:rsidP="00F459C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9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</w:p>
    <w:p w:rsidR="00F459CA" w:rsidRPr="00C649E3" w:rsidRDefault="00F459CA" w:rsidP="00F459C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Педагог</w:t>
      </w:r>
      <w:r w:rsidR="00C64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</w:t>
      </w:r>
      <w:r w:rsidRPr="00C64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прошли </w:t>
      </w:r>
      <w:proofErr w:type="gramStart"/>
      <w:r w:rsidRPr="00C64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обучение по курсу</w:t>
      </w:r>
      <w:proofErr w:type="gramEnd"/>
      <w:r w:rsidRPr="00C64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«Гибкие компетенции проектной деятельности» на федеральной платформе Фонда новых форм развития образования. Курс ориентирован на подготовку педагогов предметных областей «Технология», «Информатика», «Основы безопасности жизнедеятельности». Материалы курса дали общее представление о проектном подходе в организации учебной и </w:t>
      </w:r>
      <w:proofErr w:type="spellStart"/>
      <w:r w:rsidRPr="00C64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внеучебной</w:t>
      </w:r>
      <w:proofErr w:type="spellEnd"/>
      <w:r w:rsidRPr="00C64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деятельности, а также особенностях работы педагога-наставника детской проектной команды. Кроме курсов </w:t>
      </w:r>
      <w:r w:rsidRPr="00C64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учителя систематически принимают участие в </w:t>
      </w:r>
      <w:proofErr w:type="spellStart"/>
      <w:r w:rsidRPr="00C64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вебинарах</w:t>
      </w:r>
      <w:proofErr w:type="spellEnd"/>
      <w:r w:rsidRPr="00C64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семинарах для совершенствования своего мастерства.</w:t>
      </w:r>
    </w:p>
    <w:p w:rsidR="00F459CA" w:rsidRPr="00C649E3" w:rsidRDefault="00F459CA" w:rsidP="00F459C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</w:t>
      </w:r>
      <w:proofErr w:type="gramStart"/>
      <w:r w:rsidRPr="00C649E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Основными задачами Центра являются охват своей деятельностью на обновленной материально-технической базе не менее 100% обучающихся образовательной организации, осваивающих основную общеобразовательную программу, а также обеспечение не менее 90% охвата от общего контингента обучающихся в образовательной организации дополнительными общеобразовательными программами цифрового, естественнонаучного, технического и гуманитарного профилей во внеурочное время, в том числе с использованием дистанционных форм обучения и сетевого партнерства. </w:t>
      </w:r>
      <w:proofErr w:type="gramEnd"/>
    </w:p>
    <w:p w:rsidR="00C649E3" w:rsidRDefault="00C649E3" w:rsidP="003022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</w:pPr>
    </w:p>
    <w:p w:rsidR="00C649E3" w:rsidRDefault="00C649E3" w:rsidP="003022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</w:pPr>
    </w:p>
    <w:p w:rsidR="00C649E3" w:rsidRDefault="00C649E3" w:rsidP="003022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</w:pPr>
    </w:p>
    <w:p w:rsidR="00C649E3" w:rsidRDefault="00C649E3" w:rsidP="003022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</w:pPr>
    </w:p>
    <w:p w:rsidR="003022C2" w:rsidRPr="00C649E3" w:rsidRDefault="003022C2" w:rsidP="003022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649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План работы</w:t>
      </w:r>
    </w:p>
    <w:p w:rsidR="003022C2" w:rsidRPr="00C649E3" w:rsidRDefault="003022C2" w:rsidP="003022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649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 сетевому взаимодействию</w:t>
      </w:r>
    </w:p>
    <w:p w:rsidR="003022C2" w:rsidRPr="00C649E3" w:rsidRDefault="003022C2" w:rsidP="003022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649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Центра образования «ЦО№1» «Точка Роста»</w:t>
      </w:r>
    </w:p>
    <w:p w:rsidR="003022C2" w:rsidRPr="00C649E3" w:rsidRDefault="003022C2" w:rsidP="003022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649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на 2021-2022 учебный год</w:t>
      </w:r>
    </w:p>
    <w:p w:rsidR="003022C2" w:rsidRPr="00C649E3" w:rsidRDefault="003022C2" w:rsidP="003022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649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3552"/>
        <w:gridCol w:w="2154"/>
        <w:gridCol w:w="3091"/>
      </w:tblGrid>
      <w:tr w:rsidR="003022C2" w:rsidRPr="00C649E3" w:rsidTr="003022C2"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2C2" w:rsidRPr="00C649E3" w:rsidRDefault="003022C2" w:rsidP="0030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п.п</w:t>
            </w:r>
            <w:proofErr w:type="spellEnd"/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2C2" w:rsidRPr="00C649E3" w:rsidRDefault="003022C2" w:rsidP="0030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Наименование модуля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2C2" w:rsidRPr="00C649E3" w:rsidRDefault="003022C2" w:rsidP="0030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3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2C2" w:rsidRPr="00C649E3" w:rsidRDefault="003022C2" w:rsidP="0030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Руководители занятий</w:t>
            </w:r>
          </w:p>
        </w:tc>
      </w:tr>
      <w:tr w:rsidR="003022C2" w:rsidRPr="00C649E3" w:rsidTr="003022C2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2C2" w:rsidRPr="00C649E3" w:rsidRDefault="003022C2" w:rsidP="003022C2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1.       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2C2" w:rsidRPr="00C649E3" w:rsidRDefault="003022C2" w:rsidP="003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Знакомство с Центром «Точка Роста»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2C2" w:rsidRPr="00C649E3" w:rsidRDefault="003022C2" w:rsidP="003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2C2" w:rsidRPr="00C649E3" w:rsidRDefault="003022C2" w:rsidP="003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Руководитель центра</w:t>
            </w:r>
            <w:proofErr w:type="gramStart"/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</w:p>
        </w:tc>
      </w:tr>
      <w:tr w:rsidR="003022C2" w:rsidRPr="00C649E3" w:rsidTr="003022C2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2C2" w:rsidRPr="00C649E3" w:rsidRDefault="003022C2" w:rsidP="003022C2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2.       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2C2" w:rsidRPr="00C649E3" w:rsidRDefault="003022C2" w:rsidP="003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Агорифметика</w:t>
            </w:r>
            <w:proofErr w:type="spellEnd"/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2C2" w:rsidRPr="00C649E3" w:rsidRDefault="003022C2" w:rsidP="003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2C2" w:rsidRPr="00C649E3" w:rsidRDefault="003022C2" w:rsidP="003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Педагог центра – </w:t>
            </w:r>
            <w:proofErr w:type="spellStart"/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Сулаева</w:t>
            </w:r>
            <w:proofErr w:type="spellEnd"/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О.Н.</w:t>
            </w:r>
          </w:p>
        </w:tc>
      </w:tr>
      <w:tr w:rsidR="003022C2" w:rsidRPr="00C649E3" w:rsidTr="003022C2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2C2" w:rsidRPr="00C649E3" w:rsidRDefault="003022C2" w:rsidP="003022C2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3.       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2C2" w:rsidRPr="00C649E3" w:rsidRDefault="003022C2" w:rsidP="003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Робототехника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2C2" w:rsidRPr="00C649E3" w:rsidRDefault="003022C2" w:rsidP="003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2C2" w:rsidRPr="00C649E3" w:rsidRDefault="003022C2" w:rsidP="003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Педагог центра </w:t>
            </w:r>
            <w:proofErr w:type="gramStart"/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proofErr w:type="spellStart"/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улаева</w:t>
            </w:r>
            <w:proofErr w:type="spellEnd"/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Т.В.</w:t>
            </w:r>
          </w:p>
        </w:tc>
      </w:tr>
      <w:tr w:rsidR="003022C2" w:rsidRPr="00C649E3" w:rsidTr="003022C2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2C2" w:rsidRPr="00C649E3" w:rsidRDefault="003022C2" w:rsidP="003022C2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4.       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2C2" w:rsidRPr="00C649E3" w:rsidRDefault="003022C2" w:rsidP="003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Дополненная реальность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2C2" w:rsidRPr="00C649E3" w:rsidRDefault="003022C2" w:rsidP="003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2C2" w:rsidRPr="00C649E3" w:rsidRDefault="003022C2" w:rsidP="003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Педагог центра – </w:t>
            </w:r>
            <w:proofErr w:type="spellStart"/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Сулаева</w:t>
            </w:r>
            <w:proofErr w:type="spellEnd"/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Т.В.</w:t>
            </w:r>
          </w:p>
        </w:tc>
      </w:tr>
      <w:tr w:rsidR="003022C2" w:rsidRPr="00C649E3" w:rsidTr="003022C2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2C2" w:rsidRPr="00C649E3" w:rsidRDefault="003022C2" w:rsidP="003022C2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5.       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2C2" w:rsidRPr="00C649E3" w:rsidRDefault="003022C2" w:rsidP="003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 – D моделирование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2C2" w:rsidRPr="00C649E3" w:rsidRDefault="003022C2" w:rsidP="003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2C2" w:rsidRPr="00C649E3" w:rsidRDefault="003022C2" w:rsidP="003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Педагог центра – </w:t>
            </w:r>
            <w:proofErr w:type="spellStart"/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Сулаева</w:t>
            </w:r>
            <w:proofErr w:type="spellEnd"/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Т.В.</w:t>
            </w:r>
          </w:p>
        </w:tc>
      </w:tr>
      <w:tr w:rsidR="003022C2" w:rsidRPr="00C649E3" w:rsidTr="003022C2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2C2" w:rsidRPr="00C649E3" w:rsidRDefault="003022C2" w:rsidP="003022C2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6.       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2C2" w:rsidRPr="00C649E3" w:rsidRDefault="003022C2" w:rsidP="003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Виртуальные шахматы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2C2" w:rsidRPr="00C649E3" w:rsidRDefault="003022C2" w:rsidP="003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2C2" w:rsidRPr="00C649E3" w:rsidRDefault="003022C2" w:rsidP="003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Тумаков В.В.</w:t>
            </w:r>
          </w:p>
        </w:tc>
      </w:tr>
      <w:tr w:rsidR="003022C2" w:rsidRPr="00C649E3" w:rsidTr="003022C2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2C2" w:rsidRPr="00C649E3" w:rsidRDefault="003022C2" w:rsidP="003022C2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7.       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2C2" w:rsidRPr="00C649E3" w:rsidRDefault="003022C2" w:rsidP="003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Основы пилотирования </w:t>
            </w:r>
            <w:proofErr w:type="spellStart"/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квадрокоптера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2C2" w:rsidRPr="00C649E3" w:rsidRDefault="003022C2" w:rsidP="003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2C2" w:rsidRPr="00C649E3" w:rsidRDefault="003022C2" w:rsidP="003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spellStart"/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Сулаева</w:t>
            </w:r>
            <w:proofErr w:type="spellEnd"/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Т.В.</w:t>
            </w:r>
          </w:p>
        </w:tc>
      </w:tr>
      <w:tr w:rsidR="003022C2" w:rsidRPr="00C649E3" w:rsidTr="003022C2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2C2" w:rsidRPr="00C649E3" w:rsidRDefault="003022C2" w:rsidP="003022C2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8.       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2C2" w:rsidRPr="00C649E3" w:rsidRDefault="003022C2" w:rsidP="003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Оказание первой помощи (практическое занятие)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2C2" w:rsidRPr="00C649E3" w:rsidRDefault="003022C2" w:rsidP="003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2C2" w:rsidRPr="00C649E3" w:rsidRDefault="003022C2" w:rsidP="003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Тумаков В.В.</w:t>
            </w:r>
          </w:p>
        </w:tc>
      </w:tr>
    </w:tbl>
    <w:p w:rsidR="003022C2" w:rsidRPr="003022C2" w:rsidRDefault="003022C2" w:rsidP="00302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022C2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 </w:t>
      </w:r>
    </w:p>
    <w:p w:rsidR="00E77087" w:rsidRDefault="00E77087">
      <w:pPr>
        <w:rPr>
          <w:sz w:val="32"/>
          <w:szCs w:val="28"/>
        </w:rPr>
      </w:pPr>
    </w:p>
    <w:p w:rsidR="00D95405" w:rsidRDefault="00D95405">
      <w:pPr>
        <w:rPr>
          <w:sz w:val="32"/>
          <w:szCs w:val="28"/>
        </w:rPr>
      </w:pPr>
    </w:p>
    <w:p w:rsidR="00D95405" w:rsidRDefault="00D95405">
      <w:pPr>
        <w:rPr>
          <w:sz w:val="32"/>
          <w:szCs w:val="28"/>
        </w:rPr>
      </w:pPr>
    </w:p>
    <w:p w:rsidR="00D95405" w:rsidRDefault="00D95405">
      <w:pPr>
        <w:rPr>
          <w:sz w:val="32"/>
          <w:szCs w:val="28"/>
        </w:rPr>
      </w:pPr>
    </w:p>
    <w:p w:rsidR="00D95405" w:rsidRDefault="00D95405">
      <w:pPr>
        <w:rPr>
          <w:sz w:val="32"/>
          <w:szCs w:val="28"/>
        </w:rPr>
      </w:pPr>
    </w:p>
    <w:p w:rsidR="00D95405" w:rsidRDefault="00D95405">
      <w:pPr>
        <w:rPr>
          <w:sz w:val="32"/>
          <w:szCs w:val="28"/>
        </w:rPr>
      </w:pPr>
    </w:p>
    <w:p w:rsidR="00D95405" w:rsidRPr="00D95405" w:rsidRDefault="00D95405" w:rsidP="00D954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5405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D95405" w:rsidRPr="00D95405" w:rsidRDefault="00D95405" w:rsidP="00D954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5405">
        <w:rPr>
          <w:rFonts w:ascii="Times New Roman" w:hAnsi="Times New Roman" w:cs="Times New Roman"/>
          <w:sz w:val="24"/>
          <w:szCs w:val="24"/>
        </w:rPr>
        <w:t xml:space="preserve">Директор МБОУ МО </w:t>
      </w:r>
    </w:p>
    <w:p w:rsidR="00D95405" w:rsidRPr="00D95405" w:rsidRDefault="00D95405" w:rsidP="00D954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95405">
        <w:rPr>
          <w:rFonts w:ascii="Times New Roman" w:hAnsi="Times New Roman" w:cs="Times New Roman"/>
          <w:sz w:val="24"/>
          <w:szCs w:val="24"/>
        </w:rPr>
        <w:t>Плавский</w:t>
      </w:r>
      <w:proofErr w:type="spellEnd"/>
      <w:r w:rsidRPr="00D95405">
        <w:rPr>
          <w:rFonts w:ascii="Times New Roman" w:hAnsi="Times New Roman" w:cs="Times New Roman"/>
          <w:sz w:val="24"/>
          <w:szCs w:val="24"/>
        </w:rPr>
        <w:t xml:space="preserve"> район «ЦО №1»</w:t>
      </w:r>
    </w:p>
    <w:p w:rsidR="00D95405" w:rsidRPr="00D95405" w:rsidRDefault="00D95405" w:rsidP="00D954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95405">
        <w:rPr>
          <w:rFonts w:ascii="Times New Roman" w:hAnsi="Times New Roman" w:cs="Times New Roman"/>
          <w:sz w:val="24"/>
          <w:szCs w:val="24"/>
        </w:rPr>
        <w:t>О.С.Степочкин</w:t>
      </w:r>
      <w:proofErr w:type="spellEnd"/>
    </w:p>
    <w:p w:rsidR="00D95405" w:rsidRPr="00D95405" w:rsidRDefault="00D95405" w:rsidP="00D954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5405">
        <w:rPr>
          <w:rFonts w:ascii="Times New Roman" w:hAnsi="Times New Roman" w:cs="Times New Roman"/>
          <w:sz w:val="24"/>
          <w:szCs w:val="24"/>
        </w:rPr>
        <w:t>Приказ №525 от 20.08.2021г.</w:t>
      </w:r>
    </w:p>
    <w:p w:rsidR="00D95405" w:rsidRPr="00C649E3" w:rsidRDefault="00D95405" w:rsidP="00D95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649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План работы</w:t>
      </w:r>
    </w:p>
    <w:p w:rsidR="00D95405" w:rsidRPr="00C649E3" w:rsidRDefault="00D95405" w:rsidP="00D95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649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 сетевому взаимодействию</w:t>
      </w:r>
    </w:p>
    <w:p w:rsidR="00D95405" w:rsidRPr="00C649E3" w:rsidRDefault="00D95405" w:rsidP="00D95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649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Центра образования «ЦО№1» «Точка Роста»</w:t>
      </w:r>
    </w:p>
    <w:p w:rsidR="00D95405" w:rsidRPr="00C649E3" w:rsidRDefault="00D95405" w:rsidP="00D95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649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на 2021-2022 учебный год</w:t>
      </w:r>
    </w:p>
    <w:p w:rsidR="00D95405" w:rsidRPr="00C649E3" w:rsidRDefault="00D95405" w:rsidP="00D95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649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3552"/>
        <w:gridCol w:w="2154"/>
        <w:gridCol w:w="3091"/>
      </w:tblGrid>
      <w:tr w:rsidR="00D95405" w:rsidRPr="00C649E3" w:rsidTr="0086660F"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405" w:rsidRPr="00C649E3" w:rsidRDefault="00D95405" w:rsidP="0086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п.п</w:t>
            </w:r>
            <w:proofErr w:type="spellEnd"/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405" w:rsidRPr="00C649E3" w:rsidRDefault="00D95405" w:rsidP="0086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Наименование модуля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405" w:rsidRPr="00C649E3" w:rsidRDefault="00D95405" w:rsidP="0086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3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405" w:rsidRPr="00C649E3" w:rsidRDefault="00D95405" w:rsidP="0086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Руководители занятий</w:t>
            </w:r>
          </w:p>
        </w:tc>
      </w:tr>
      <w:tr w:rsidR="00D95405" w:rsidRPr="00C649E3" w:rsidTr="0086660F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405" w:rsidRPr="00C649E3" w:rsidRDefault="00D95405" w:rsidP="0086660F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1.       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405" w:rsidRPr="00C649E3" w:rsidRDefault="00D95405" w:rsidP="0086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Знакомство с Центром «Точка Роста»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405" w:rsidRPr="00C649E3" w:rsidRDefault="00D95405" w:rsidP="0086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405" w:rsidRPr="00C649E3" w:rsidRDefault="00D95405" w:rsidP="0086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Руководитель центра</w:t>
            </w:r>
            <w:proofErr w:type="gramStart"/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</w:p>
        </w:tc>
      </w:tr>
      <w:tr w:rsidR="00D95405" w:rsidRPr="00C649E3" w:rsidTr="0086660F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405" w:rsidRPr="00C649E3" w:rsidRDefault="00D95405" w:rsidP="0086660F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2.       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405" w:rsidRPr="00C649E3" w:rsidRDefault="00D95405" w:rsidP="0086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Моделирование</w:t>
            </w:r>
            <w:bookmarkStart w:id="0" w:name="_GoBack"/>
            <w:bookmarkEnd w:id="0"/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405" w:rsidRPr="00C649E3" w:rsidRDefault="00D95405" w:rsidP="0086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405" w:rsidRPr="00C649E3" w:rsidRDefault="00D95405" w:rsidP="0086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Педагог центра – </w:t>
            </w:r>
            <w:proofErr w:type="spellStart"/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Сулаева</w:t>
            </w:r>
            <w:proofErr w:type="spellEnd"/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О.Н.</w:t>
            </w:r>
          </w:p>
        </w:tc>
      </w:tr>
      <w:tr w:rsidR="00D95405" w:rsidRPr="00C649E3" w:rsidTr="0086660F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405" w:rsidRPr="00C649E3" w:rsidRDefault="00D95405" w:rsidP="0086660F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3.       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405" w:rsidRPr="00C649E3" w:rsidRDefault="00D95405" w:rsidP="0086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Робототехника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405" w:rsidRPr="00C649E3" w:rsidRDefault="00D95405" w:rsidP="0086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405" w:rsidRPr="00C649E3" w:rsidRDefault="00D95405" w:rsidP="0086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Педагог центра </w:t>
            </w:r>
            <w:proofErr w:type="gramStart"/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proofErr w:type="spellStart"/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улаева</w:t>
            </w:r>
            <w:proofErr w:type="spellEnd"/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Т.В.</w:t>
            </w:r>
          </w:p>
        </w:tc>
      </w:tr>
      <w:tr w:rsidR="00D95405" w:rsidRPr="00C649E3" w:rsidTr="0086660F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405" w:rsidRPr="00C649E3" w:rsidRDefault="00D95405" w:rsidP="0086660F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4.       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405" w:rsidRPr="00C649E3" w:rsidRDefault="00D95405" w:rsidP="0086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Дополненная реальность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405" w:rsidRPr="00C649E3" w:rsidRDefault="00D95405" w:rsidP="0086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405" w:rsidRPr="00C649E3" w:rsidRDefault="00D95405" w:rsidP="0086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Педагог центра – </w:t>
            </w:r>
            <w:proofErr w:type="spellStart"/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Сулаева</w:t>
            </w:r>
            <w:proofErr w:type="spellEnd"/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Т.В.</w:t>
            </w:r>
          </w:p>
        </w:tc>
      </w:tr>
      <w:tr w:rsidR="00D95405" w:rsidRPr="00C649E3" w:rsidTr="0086660F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405" w:rsidRPr="00C649E3" w:rsidRDefault="00D95405" w:rsidP="0086660F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5.       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405" w:rsidRPr="00C649E3" w:rsidRDefault="00D95405" w:rsidP="0086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 – D моделирование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405" w:rsidRPr="00C649E3" w:rsidRDefault="00D95405" w:rsidP="0086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405" w:rsidRPr="00C649E3" w:rsidRDefault="00D95405" w:rsidP="0086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Педагог центра – </w:t>
            </w:r>
            <w:proofErr w:type="spellStart"/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Сулаева</w:t>
            </w:r>
            <w:proofErr w:type="spellEnd"/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Т.В.</w:t>
            </w:r>
          </w:p>
        </w:tc>
      </w:tr>
      <w:tr w:rsidR="00D95405" w:rsidRPr="00C649E3" w:rsidTr="0086660F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405" w:rsidRPr="00C649E3" w:rsidRDefault="00D95405" w:rsidP="0086660F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6.       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405" w:rsidRPr="00C649E3" w:rsidRDefault="00D95405" w:rsidP="0086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Виртуальные шахматы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405" w:rsidRPr="00C649E3" w:rsidRDefault="00D95405" w:rsidP="0086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405" w:rsidRPr="00C649E3" w:rsidRDefault="00D95405" w:rsidP="0086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Тумаков В.В.</w:t>
            </w:r>
          </w:p>
        </w:tc>
      </w:tr>
      <w:tr w:rsidR="00D95405" w:rsidRPr="00C649E3" w:rsidTr="0086660F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405" w:rsidRPr="00C649E3" w:rsidRDefault="00D95405" w:rsidP="0086660F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7.       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405" w:rsidRPr="00C649E3" w:rsidRDefault="00D95405" w:rsidP="0086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Основы пилотирования </w:t>
            </w:r>
            <w:proofErr w:type="spellStart"/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квадрокоптера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405" w:rsidRPr="00C649E3" w:rsidRDefault="00D95405" w:rsidP="0086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405" w:rsidRPr="00C649E3" w:rsidRDefault="00D95405" w:rsidP="0086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spellStart"/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Сулаева</w:t>
            </w:r>
            <w:proofErr w:type="spellEnd"/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Т.В.</w:t>
            </w:r>
          </w:p>
        </w:tc>
      </w:tr>
      <w:tr w:rsidR="00D95405" w:rsidRPr="00C649E3" w:rsidTr="0086660F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405" w:rsidRPr="00C649E3" w:rsidRDefault="00D95405" w:rsidP="0086660F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8.       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405" w:rsidRPr="00C649E3" w:rsidRDefault="00D95405" w:rsidP="0086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Оказание первой помощи (практическое занятие)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405" w:rsidRPr="00C649E3" w:rsidRDefault="00D95405" w:rsidP="0086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405" w:rsidRPr="00C649E3" w:rsidRDefault="00D95405" w:rsidP="0086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649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Тумаков В.В.</w:t>
            </w:r>
          </w:p>
        </w:tc>
      </w:tr>
    </w:tbl>
    <w:p w:rsidR="00D95405" w:rsidRPr="003022C2" w:rsidRDefault="00D95405" w:rsidP="00D95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022C2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 </w:t>
      </w:r>
    </w:p>
    <w:p w:rsidR="00D95405" w:rsidRPr="00F459CA" w:rsidRDefault="00D95405" w:rsidP="00D95405">
      <w:pPr>
        <w:rPr>
          <w:rFonts w:ascii="Arial Rounded MT Bold" w:hAnsi="Arial Rounded MT Bold"/>
          <w:sz w:val="32"/>
          <w:szCs w:val="28"/>
        </w:rPr>
      </w:pPr>
    </w:p>
    <w:p w:rsidR="00D95405" w:rsidRPr="00D95405" w:rsidRDefault="00D95405">
      <w:pPr>
        <w:rPr>
          <w:sz w:val="32"/>
          <w:szCs w:val="28"/>
        </w:rPr>
      </w:pPr>
    </w:p>
    <w:sectPr w:rsidR="00D95405" w:rsidRPr="00D95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6181"/>
    <w:multiLevelType w:val="multilevel"/>
    <w:tmpl w:val="C104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A26D7"/>
    <w:multiLevelType w:val="multilevel"/>
    <w:tmpl w:val="7F8C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C2B60"/>
    <w:multiLevelType w:val="multilevel"/>
    <w:tmpl w:val="65A0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F35B83"/>
    <w:multiLevelType w:val="multilevel"/>
    <w:tmpl w:val="F9A27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37507E"/>
    <w:multiLevelType w:val="multilevel"/>
    <w:tmpl w:val="72D6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CD7B84"/>
    <w:multiLevelType w:val="multilevel"/>
    <w:tmpl w:val="8F30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F03DA4"/>
    <w:multiLevelType w:val="multilevel"/>
    <w:tmpl w:val="EFC6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10"/>
    <w:rsid w:val="003022C2"/>
    <w:rsid w:val="005A130A"/>
    <w:rsid w:val="006740EA"/>
    <w:rsid w:val="007B5752"/>
    <w:rsid w:val="00C649E3"/>
    <w:rsid w:val="00D95405"/>
    <w:rsid w:val="00E77087"/>
    <w:rsid w:val="00E86F10"/>
    <w:rsid w:val="00F4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8551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6700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6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96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6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7698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46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78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55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24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18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746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62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57496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single" w:sz="6" w:space="15" w:color="DDDCDA"/>
                            <w:left w:val="single" w:sz="6" w:space="15" w:color="DDDCDA"/>
                            <w:bottom w:val="single" w:sz="6" w:space="15" w:color="DDDCDA"/>
                            <w:right w:val="single" w:sz="6" w:space="15" w:color="DDDC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1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Олег10</dc:creator>
  <cp:lastModifiedBy>2</cp:lastModifiedBy>
  <cp:revision>7</cp:revision>
  <cp:lastPrinted>2022-05-06T10:25:00Z</cp:lastPrinted>
  <dcterms:created xsi:type="dcterms:W3CDTF">2021-11-12T08:17:00Z</dcterms:created>
  <dcterms:modified xsi:type="dcterms:W3CDTF">2022-05-06T10:25:00Z</dcterms:modified>
</cp:coreProperties>
</file>